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547" w:rsidRPr="0078263C" w:rsidRDefault="00956547" w:rsidP="00956547">
      <w:pPr>
        <w:pStyle w:val="Enkeltlinje"/>
        <w:tabs>
          <w:tab w:val="clear" w:pos="5185"/>
          <w:tab w:val="left" w:pos="-1418"/>
          <w:tab w:val="left" w:pos="0"/>
          <w:tab w:val="left" w:pos="5316"/>
        </w:tabs>
        <w:ind w:right="0"/>
        <w:rPr>
          <w:b/>
        </w:rPr>
      </w:pPr>
      <w:r>
        <w:rPr>
          <w:b/>
        </w:rPr>
        <w:t xml:space="preserve">Vi har </w:t>
      </w:r>
      <w:r w:rsidRPr="0078263C">
        <w:rPr>
          <w:b/>
        </w:rPr>
        <w:t>2 arkivserier på Brukerjournal</w:t>
      </w:r>
      <w:r>
        <w:rPr>
          <w:b/>
        </w:rPr>
        <w:t>, - en hovedjournal og en passiv</w:t>
      </w:r>
    </w:p>
    <w:p w:rsidR="00956547" w:rsidRDefault="00956547" w:rsidP="00956547">
      <w:pPr>
        <w:pStyle w:val="Enkeltlinje"/>
        <w:tabs>
          <w:tab w:val="clear" w:pos="5185"/>
          <w:tab w:val="left" w:pos="-1418"/>
          <w:tab w:val="left" w:pos="0"/>
          <w:tab w:val="left" w:pos="5316"/>
        </w:tabs>
        <w:ind w:right="0"/>
      </w:pPr>
    </w:p>
    <w:p w:rsidR="00956547" w:rsidRDefault="00956547" w:rsidP="00956547">
      <w:pPr>
        <w:pStyle w:val="Enkeltlinje"/>
        <w:tabs>
          <w:tab w:val="clear" w:pos="5185"/>
          <w:tab w:val="left" w:pos="-1418"/>
          <w:tab w:val="left" w:pos="0"/>
          <w:tab w:val="left" w:pos="5316"/>
        </w:tabs>
        <w:ind w:right="0"/>
      </w:pPr>
      <w:r>
        <w:rPr>
          <w:b/>
        </w:rPr>
        <w:t>Brukerjournal aktiv - hovedjournal</w:t>
      </w:r>
      <w:r>
        <w:t>:</w:t>
      </w:r>
    </w:p>
    <w:p w:rsidR="00956547" w:rsidRDefault="00956547" w:rsidP="00956547">
      <w:pPr>
        <w:pStyle w:val="Enkeltlinje"/>
        <w:numPr>
          <w:ilvl w:val="0"/>
          <w:numId w:val="1"/>
        </w:numPr>
        <w:tabs>
          <w:tab w:val="clear" w:pos="5185"/>
          <w:tab w:val="left" w:pos="-1418"/>
          <w:tab w:val="left" w:pos="0"/>
          <w:tab w:val="left" w:pos="5316"/>
        </w:tabs>
        <w:ind w:right="0"/>
      </w:pPr>
      <w:r>
        <w:t>Journalen skal inneholde observasjoner, vurderinger, beslutninger, utførte tjenester/-handlinger og annen relevant informasjon om brukeren.</w:t>
      </w:r>
    </w:p>
    <w:p w:rsidR="00956547" w:rsidRDefault="00956547" w:rsidP="00956547">
      <w:pPr>
        <w:pStyle w:val="Enkeltlinje"/>
        <w:numPr>
          <w:ilvl w:val="0"/>
          <w:numId w:val="1"/>
        </w:numPr>
        <w:tabs>
          <w:tab w:val="clear" w:pos="5185"/>
          <w:tab w:val="left" w:pos="-1418"/>
          <w:tab w:val="left" w:pos="0"/>
          <w:tab w:val="left" w:pos="5316"/>
        </w:tabs>
        <w:ind w:right="0"/>
      </w:pPr>
      <w:r>
        <w:t xml:space="preserve">I den elektroniske journalen skal all dokumentasjon, både inn og ut, journalføres. Unntaket er hjemmejournalen som regnes som </w:t>
      </w:r>
      <w:proofErr w:type="spellStart"/>
      <w:r>
        <w:t>bijournaler</w:t>
      </w:r>
      <w:proofErr w:type="spellEnd"/>
      <w:r>
        <w:t xml:space="preserve"> og legges kun i den papirbaserte mappa.</w:t>
      </w:r>
    </w:p>
    <w:p w:rsidR="00956547" w:rsidRDefault="00956547" w:rsidP="00956547">
      <w:pPr>
        <w:pStyle w:val="Enkeltlinje"/>
        <w:numPr>
          <w:ilvl w:val="0"/>
          <w:numId w:val="1"/>
        </w:numPr>
        <w:tabs>
          <w:tab w:val="clear" w:pos="5185"/>
          <w:tab w:val="left" w:pos="-1418"/>
          <w:tab w:val="left" w:pos="0"/>
          <w:tab w:val="left" w:pos="5316"/>
        </w:tabs>
        <w:ind w:right="0"/>
      </w:pPr>
      <w:r>
        <w:t>Den papirbaserte brukermappa skal inneholde alle dokumentene på brukeren. (Her bør det føres en manuell liste over det som finnes i mappa.)</w:t>
      </w:r>
    </w:p>
    <w:p w:rsidR="00956547" w:rsidRPr="00956547" w:rsidRDefault="00956547" w:rsidP="00956547">
      <w:pPr>
        <w:pStyle w:val="Enkeltlinje"/>
        <w:numPr>
          <w:ilvl w:val="0"/>
          <w:numId w:val="1"/>
        </w:numPr>
        <w:tabs>
          <w:tab w:val="clear" w:pos="5185"/>
          <w:tab w:val="left" w:pos="-1418"/>
          <w:tab w:val="left" w:pos="0"/>
          <w:tab w:val="left" w:pos="5316"/>
        </w:tabs>
        <w:ind w:right="0"/>
      </w:pPr>
      <w:r w:rsidRPr="00956547">
        <w:t>Journalnotatene skrives ut fra Profil og legges på mappa, - senest når klientforholdet avsluttes (ved overføring til passivt arkiv)</w:t>
      </w:r>
    </w:p>
    <w:p w:rsidR="00956547" w:rsidRDefault="00956547" w:rsidP="00956547">
      <w:pPr>
        <w:pStyle w:val="Enkeltlinje"/>
        <w:numPr>
          <w:ilvl w:val="0"/>
          <w:numId w:val="1"/>
        </w:numPr>
        <w:tabs>
          <w:tab w:val="clear" w:pos="5185"/>
          <w:tab w:val="left" w:pos="-1418"/>
          <w:tab w:val="left" w:pos="0"/>
          <w:tab w:val="left" w:pos="5316"/>
        </w:tabs>
        <w:ind w:right="0"/>
      </w:pPr>
      <w:r>
        <w:t>Brukere som har veldig ”store” mapper kan deles opp i A og B journal. I B-journalen kan det plukkes ut dokumentasjon som har ”mindre verdi” for dagens situasjon. Det settes ned regler på hva som skal være i A og B journalen. Det må anmerkes både elektronisk og i papirmappa at det finnes en B-journal. (I Profil er det et merknadsfelt i Brukerbildet som kan brukes til dette.)</w:t>
      </w:r>
    </w:p>
    <w:p w:rsidR="00956547" w:rsidRDefault="00956547" w:rsidP="00956547">
      <w:pPr>
        <w:pStyle w:val="Enkeltlinje"/>
        <w:numPr>
          <w:ilvl w:val="0"/>
          <w:numId w:val="1"/>
        </w:numPr>
        <w:tabs>
          <w:tab w:val="clear" w:pos="5185"/>
          <w:tab w:val="left" w:pos="-1418"/>
          <w:tab w:val="left" w:pos="0"/>
          <w:tab w:val="left" w:pos="5316"/>
        </w:tabs>
        <w:ind w:right="0"/>
      </w:pPr>
      <w:r>
        <w:t xml:space="preserve">Når journalen ikke har vært i aktivt bruk over en viss periode (2 </w:t>
      </w:r>
      <w:proofErr w:type="gramStart"/>
      <w:r>
        <w:t>år ?</w:t>
      </w:r>
      <w:proofErr w:type="gramEnd"/>
      <w:r>
        <w:t>) overføres den til passivt arkiv.</w:t>
      </w:r>
    </w:p>
    <w:p w:rsidR="00956547" w:rsidRDefault="00956547" w:rsidP="00956547">
      <w:pPr>
        <w:pStyle w:val="Enkeltlinje"/>
        <w:numPr>
          <w:ilvl w:val="0"/>
          <w:numId w:val="1"/>
        </w:numPr>
        <w:tabs>
          <w:tab w:val="clear" w:pos="5185"/>
          <w:tab w:val="left" w:pos="-1418"/>
          <w:tab w:val="left" w:pos="0"/>
          <w:tab w:val="left" w:pos="5316"/>
        </w:tabs>
        <w:ind w:right="0"/>
      </w:pPr>
      <w:r>
        <w:t>I Profil vil aktive brukermapper være merket med ”Aktiv”</w:t>
      </w:r>
    </w:p>
    <w:p w:rsidR="00956547" w:rsidRDefault="00956547" w:rsidP="00956547">
      <w:pPr>
        <w:pStyle w:val="Enkeltlinje"/>
        <w:tabs>
          <w:tab w:val="clear" w:pos="5185"/>
          <w:tab w:val="left" w:pos="-1418"/>
          <w:tab w:val="left" w:pos="0"/>
          <w:tab w:val="left" w:pos="5316"/>
        </w:tabs>
        <w:ind w:right="0"/>
      </w:pPr>
    </w:p>
    <w:p w:rsidR="00956547" w:rsidRPr="005E0FF7" w:rsidRDefault="00956547" w:rsidP="00956547">
      <w:pPr>
        <w:pStyle w:val="Enkeltlinje"/>
        <w:tabs>
          <w:tab w:val="clear" w:pos="5185"/>
          <w:tab w:val="left" w:pos="-1418"/>
          <w:tab w:val="left" w:pos="0"/>
          <w:tab w:val="left" w:pos="5316"/>
        </w:tabs>
        <w:ind w:right="0"/>
        <w:rPr>
          <w:b/>
        </w:rPr>
      </w:pPr>
      <w:r>
        <w:rPr>
          <w:b/>
        </w:rPr>
        <w:t>Brukerjournal passiv</w:t>
      </w:r>
    </w:p>
    <w:p w:rsidR="00956547" w:rsidRDefault="00956547" w:rsidP="00956547">
      <w:pPr>
        <w:pStyle w:val="Enkeltlinje"/>
        <w:numPr>
          <w:ilvl w:val="0"/>
          <w:numId w:val="2"/>
        </w:numPr>
        <w:tabs>
          <w:tab w:val="clear" w:pos="5185"/>
          <w:tab w:val="left" w:pos="-1418"/>
          <w:tab w:val="left" w:pos="0"/>
          <w:tab w:val="left" w:pos="5316"/>
        </w:tabs>
        <w:ind w:right="0"/>
      </w:pPr>
      <w:r>
        <w:t>Alle brukermapper som ikke er aktive settes i passivt arkiv. Det kan være når brukeren er død, flyttet eller når brukertjenestene er avsluttet.</w:t>
      </w:r>
    </w:p>
    <w:p w:rsidR="00956547" w:rsidRDefault="00956547" w:rsidP="00956547">
      <w:pPr>
        <w:pStyle w:val="Enkeltlinje"/>
        <w:numPr>
          <w:ilvl w:val="0"/>
          <w:numId w:val="2"/>
        </w:numPr>
        <w:tabs>
          <w:tab w:val="clear" w:pos="5185"/>
          <w:tab w:val="left" w:pos="-1418"/>
          <w:tab w:val="left" w:pos="0"/>
          <w:tab w:val="left" w:pos="5316"/>
        </w:tabs>
        <w:ind w:right="0"/>
      </w:pPr>
      <w:r>
        <w:t>Brukere som har vært passive i 10 år avleveres til sentralt depot. Mappene skal være ryddet.</w:t>
      </w:r>
    </w:p>
    <w:p w:rsidR="00956547" w:rsidRDefault="00956547" w:rsidP="00956547">
      <w:pPr>
        <w:pStyle w:val="Enkeltlinje"/>
        <w:numPr>
          <w:ilvl w:val="0"/>
          <w:numId w:val="2"/>
        </w:numPr>
        <w:tabs>
          <w:tab w:val="clear" w:pos="5185"/>
          <w:tab w:val="left" w:pos="-1418"/>
          <w:tab w:val="left" w:pos="0"/>
          <w:tab w:val="left" w:pos="5316"/>
        </w:tabs>
        <w:ind w:right="0"/>
      </w:pPr>
      <w:r>
        <w:t>Avlevering hvert 4. år</w:t>
      </w:r>
    </w:p>
    <w:p w:rsidR="002C566D" w:rsidRDefault="00956547" w:rsidP="00956547">
      <w:r>
        <w:t>Mappene på brukere som er passive tas tilbake til aktivt arkiv når de blir aktive igjen. Er mappene allerede avlevert til depot opprettes ny mappe.</w:t>
      </w:r>
    </w:p>
    <w:p w:rsidR="00956547" w:rsidRDefault="00956547" w:rsidP="00956547"/>
    <w:p w:rsidR="00956547" w:rsidRDefault="00956547" w:rsidP="00956547"/>
    <w:p w:rsidR="00956547" w:rsidRPr="007C1988" w:rsidRDefault="00956547" w:rsidP="00956547">
      <w:pPr>
        <w:pStyle w:val="Enkeltlinje"/>
        <w:tabs>
          <w:tab w:val="left" w:pos="-1418"/>
          <w:tab w:val="left" w:pos="0"/>
        </w:tabs>
        <w:ind w:right="-70"/>
        <w:rPr>
          <w:b/>
        </w:rPr>
      </w:pPr>
      <w:r w:rsidRPr="007C1988">
        <w:rPr>
          <w:b/>
        </w:rPr>
        <w:t>Skille mellom aktive og passive mapper</w:t>
      </w:r>
    </w:p>
    <w:p w:rsidR="00956547" w:rsidRDefault="00956547" w:rsidP="00956547">
      <w:pPr>
        <w:pStyle w:val="Enkeltlinje"/>
        <w:tabs>
          <w:tab w:val="left" w:pos="-1418"/>
          <w:tab w:val="left" w:pos="0"/>
        </w:tabs>
        <w:ind w:right="-70"/>
      </w:pPr>
      <w:r>
        <w:t xml:space="preserve">En bruker kan ha flere forskjellige brukertjenester og alle tjenestene </w:t>
      </w:r>
      <w:r w:rsidRPr="00B0174D">
        <w:rPr>
          <w:b/>
        </w:rPr>
        <w:t>må</w:t>
      </w:r>
      <w:r>
        <w:t xml:space="preserve"> legges inn i Profil En mappe kan ikke avsluttes før alle brukertjenestene er avsluttet. </w:t>
      </w:r>
    </w:p>
    <w:p w:rsidR="00956547" w:rsidRDefault="00956547" w:rsidP="00956547">
      <w:pPr>
        <w:pStyle w:val="Enkeltlinje"/>
        <w:tabs>
          <w:tab w:val="left" w:pos="-1418"/>
          <w:tab w:val="left" w:pos="0"/>
        </w:tabs>
        <w:ind w:right="-70"/>
      </w:pPr>
    </w:p>
    <w:p w:rsidR="00956547" w:rsidRDefault="00956547" w:rsidP="00956547">
      <w:r>
        <w:t>De merkantile ressursene på de aktuelle virksomhetene blir ansvarlig for å finne rutiner på dette. Rutinene sendes arkivleder som tar de inn i arkivplanen.</w:t>
      </w:r>
    </w:p>
    <w:p w:rsidR="00956547" w:rsidRDefault="00956547" w:rsidP="00956547"/>
    <w:p w:rsidR="00956547" w:rsidRDefault="00956547" w:rsidP="00956547"/>
    <w:p w:rsidR="00956547" w:rsidRDefault="00956547" w:rsidP="00956547">
      <w:pPr>
        <w:pStyle w:val="Enkeltlinje"/>
        <w:tabs>
          <w:tab w:val="left" w:pos="-1418"/>
          <w:tab w:val="left" w:pos="0"/>
        </w:tabs>
        <w:ind w:right="-70"/>
        <w:rPr>
          <w:b/>
        </w:rPr>
      </w:pPr>
      <w:r>
        <w:rPr>
          <w:b/>
        </w:rPr>
        <w:t>Overføring av mapper mellom virksomhetene</w:t>
      </w:r>
    </w:p>
    <w:p w:rsidR="00956547" w:rsidRDefault="00956547" w:rsidP="00956547">
      <w:r>
        <w:t>De papirbaserte mappene følger brukeren mellom de forskjellige virksomhetene. Mappene skal være ryddet før overføring.</w:t>
      </w:r>
    </w:p>
    <w:p w:rsidR="00956547" w:rsidRDefault="00956547" w:rsidP="00956547"/>
    <w:p w:rsidR="00956547" w:rsidRDefault="00956547" w:rsidP="00956547">
      <w:pPr>
        <w:pStyle w:val="Enkeltlinje"/>
        <w:tabs>
          <w:tab w:val="left" w:pos="-1418"/>
          <w:tab w:val="left" w:pos="0"/>
        </w:tabs>
        <w:ind w:right="-70"/>
        <w:rPr>
          <w:b/>
        </w:rPr>
      </w:pPr>
      <w:r>
        <w:rPr>
          <w:b/>
        </w:rPr>
        <w:t>Rapporter over utløste trygghetsalarmer</w:t>
      </w:r>
    </w:p>
    <w:p w:rsidR="00956547" w:rsidRPr="00930B50" w:rsidRDefault="00956547" w:rsidP="00956547">
      <w:pPr>
        <w:ind w:right="0"/>
        <w:rPr>
          <w:szCs w:val="24"/>
        </w:rPr>
      </w:pPr>
      <w:r w:rsidRPr="00930B50">
        <w:rPr>
          <w:szCs w:val="24"/>
        </w:rPr>
        <w:t>Alle utløste alarmer kommer til en ”felles sentral”. Alarmene blir videresendt til vakttelefonen. De som har vakta loggfører alle utløste alarmer i journalen til brukeren, - både ekte og falske alarmer.</w:t>
      </w:r>
    </w:p>
    <w:p w:rsidR="00956547" w:rsidRPr="00930B50" w:rsidRDefault="00956547" w:rsidP="00956547">
      <w:pPr>
        <w:ind w:right="0"/>
        <w:rPr>
          <w:szCs w:val="24"/>
        </w:rPr>
      </w:pPr>
    </w:p>
    <w:p w:rsidR="00956547" w:rsidRPr="00930B50" w:rsidRDefault="00956547" w:rsidP="00956547">
      <w:pPr>
        <w:ind w:right="0"/>
        <w:rPr>
          <w:szCs w:val="24"/>
        </w:rPr>
      </w:pPr>
      <w:r>
        <w:rPr>
          <w:szCs w:val="24"/>
        </w:rPr>
        <w:lastRenderedPageBreak/>
        <w:t xml:space="preserve">Når vedkommende </w:t>
      </w:r>
      <w:proofErr w:type="gramStart"/>
      <w:r>
        <w:rPr>
          <w:szCs w:val="24"/>
        </w:rPr>
        <w:t xml:space="preserve">bruker </w:t>
      </w:r>
      <w:r w:rsidRPr="00930B50">
        <w:rPr>
          <w:szCs w:val="24"/>
        </w:rPr>
        <w:t>ikke</w:t>
      </w:r>
      <w:proofErr w:type="gramEnd"/>
      <w:r w:rsidRPr="00930B50">
        <w:rPr>
          <w:szCs w:val="24"/>
        </w:rPr>
        <w:t xml:space="preserve"> lenger har bruk for trygghetsalarmen blir det kjørt ut en rapport over alle alarmer som vedkommende har utløst. </w:t>
      </w:r>
      <w:r>
        <w:rPr>
          <w:szCs w:val="24"/>
        </w:rPr>
        <w:t>Rapportene legges i journalen til brukerne og makuleres når mappa avleveres til depot.</w:t>
      </w:r>
    </w:p>
    <w:p w:rsidR="00956547" w:rsidRDefault="00956547" w:rsidP="00956547">
      <w:pPr>
        <w:pStyle w:val="Enkeltlinje"/>
        <w:tabs>
          <w:tab w:val="left" w:pos="-1418"/>
          <w:tab w:val="left" w:pos="0"/>
        </w:tabs>
        <w:ind w:right="-70"/>
      </w:pPr>
    </w:p>
    <w:p w:rsidR="00956547" w:rsidRDefault="00956547" w:rsidP="00956547">
      <w:r>
        <w:t>Tidligere ble rapportene tatt ut på ”ruller” samlet for alle brukerne. Disse rapportene oppbevares i 10 år før de makuleres.</w:t>
      </w:r>
    </w:p>
    <w:sectPr w:rsidR="00956547" w:rsidSect="002C5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A1EC9"/>
    <w:multiLevelType w:val="hybridMultilevel"/>
    <w:tmpl w:val="8716C60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C25750"/>
    <w:multiLevelType w:val="hybridMultilevel"/>
    <w:tmpl w:val="2BB4FBD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hyphenationZone w:val="425"/>
  <w:characterSpacingControl w:val="doNotCompress"/>
  <w:compat/>
  <w:rsids>
    <w:rsidRoot w:val="00956547"/>
    <w:rsid w:val="002C566D"/>
    <w:rsid w:val="00956547"/>
    <w:rsid w:val="00CE6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547"/>
    <w:pPr>
      <w:spacing w:after="0" w:line="240" w:lineRule="auto"/>
      <w:ind w:right="663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Enkeltlinje">
    <w:name w:val="Enkeltlinje"/>
    <w:basedOn w:val="Normal"/>
    <w:rsid w:val="00956547"/>
    <w:pPr>
      <w:tabs>
        <w:tab w:val="left" w:pos="518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442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Malvik kommune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annaas2</dc:creator>
  <cp:lastModifiedBy>annaas2</cp:lastModifiedBy>
  <cp:revision>1</cp:revision>
  <dcterms:created xsi:type="dcterms:W3CDTF">2011-01-28T14:28:00Z</dcterms:created>
  <dcterms:modified xsi:type="dcterms:W3CDTF">2011-01-28T14:54:00Z</dcterms:modified>
</cp:coreProperties>
</file>